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C33DA" w14:textId="57A9CF3D" w:rsidR="00186740" w:rsidRPr="00E74822" w:rsidRDefault="00186740" w:rsidP="00E74822">
      <w:pPr>
        <w:spacing w:after="160" w:line="259" w:lineRule="auto"/>
        <w:jc w:val="center"/>
        <w:rPr>
          <w:rFonts w:ascii="Degular Text" w:eastAsia="Calibri" w:hAnsi="Degular Text" w:cs="Calibri"/>
          <w:b/>
          <w:bCs/>
          <w:sz w:val="32"/>
          <w:szCs w:val="32"/>
        </w:rPr>
      </w:pPr>
      <w:r w:rsidRPr="00E74822">
        <w:rPr>
          <w:rFonts w:ascii="Degular Text" w:eastAsia="Calibri" w:hAnsi="Degular Text" w:cs="Calibri"/>
          <w:b/>
          <w:bCs/>
          <w:sz w:val="32"/>
          <w:szCs w:val="32"/>
        </w:rPr>
        <w:t>Laverne Cox’s speech at the Transgender Law Center’s</w:t>
      </w:r>
      <w:r w:rsidR="00E74822">
        <w:rPr>
          <w:rFonts w:ascii="Degular Text" w:eastAsia="Calibri" w:hAnsi="Degular Text" w:cs="Calibri"/>
          <w:b/>
          <w:bCs/>
          <w:sz w:val="32"/>
          <w:szCs w:val="32"/>
        </w:rPr>
        <w:br/>
      </w:r>
      <w:r w:rsidRPr="00E74822">
        <w:rPr>
          <w:rFonts w:ascii="Degular Text" w:eastAsia="Calibri" w:hAnsi="Degular Text" w:cs="Calibri"/>
          <w:b/>
          <w:bCs/>
          <w:sz w:val="32"/>
          <w:szCs w:val="32"/>
        </w:rPr>
        <w:t xml:space="preserve">SPARK! Gala, San </w:t>
      </w:r>
      <w:r w:rsidR="00E74822" w:rsidRPr="00E74822">
        <w:rPr>
          <w:rFonts w:ascii="Degular Text" w:eastAsia="Calibri" w:hAnsi="Degular Text" w:cs="Calibri"/>
          <w:b/>
          <w:bCs/>
          <w:sz w:val="32"/>
          <w:szCs w:val="32"/>
        </w:rPr>
        <w:t>Francisco</w:t>
      </w:r>
      <w:r w:rsidRPr="00E74822">
        <w:rPr>
          <w:rFonts w:ascii="Degular Text" w:eastAsia="Calibri" w:hAnsi="Degular Text" w:cs="Calibri"/>
          <w:b/>
          <w:bCs/>
          <w:sz w:val="32"/>
          <w:szCs w:val="32"/>
        </w:rPr>
        <w:t>, CA</w:t>
      </w:r>
      <w:r w:rsidR="00E74822">
        <w:rPr>
          <w:rFonts w:ascii="Degular Text" w:eastAsia="Calibri" w:hAnsi="Degular Text" w:cs="Calibri"/>
          <w:b/>
          <w:bCs/>
          <w:sz w:val="32"/>
          <w:szCs w:val="32"/>
        </w:rPr>
        <w:br/>
      </w:r>
      <w:r w:rsidRPr="00E74822">
        <w:rPr>
          <w:rFonts w:ascii="Degular Text" w:eastAsia="Calibri" w:hAnsi="Degular Text" w:cs="Calibri"/>
          <w:b/>
          <w:bCs/>
          <w:sz w:val="32"/>
          <w:szCs w:val="32"/>
        </w:rPr>
        <w:t>October 18, 2018</w:t>
      </w:r>
    </w:p>
    <w:p w14:paraId="3C9E09B6" w14:textId="243E5F59" w:rsidR="00186740" w:rsidRPr="00E74822" w:rsidRDefault="00186740" w:rsidP="00E74822">
      <w:pPr>
        <w:spacing w:after="160" w:line="259" w:lineRule="auto"/>
        <w:jc w:val="center"/>
        <w:rPr>
          <w:rFonts w:ascii="Degular Text" w:eastAsia="Times New Roman" w:hAnsi="Degular Text" w:cs="Times New Roman"/>
          <w:b/>
          <w:bCs/>
        </w:rPr>
      </w:pPr>
      <w:r w:rsidRPr="00E74822">
        <w:rPr>
          <w:rFonts w:ascii="Degular Text" w:eastAsia="Times New Roman" w:hAnsi="Degular Text" w:cs="Times New Roman"/>
          <w:b/>
          <w:bCs/>
        </w:rPr>
        <w:t xml:space="preserve">Speech text from the Transgender Law Center: </w:t>
      </w:r>
      <w:r w:rsidR="00A9351D">
        <w:rPr>
          <w:rFonts w:ascii="Degular Text" w:eastAsia="Times New Roman" w:hAnsi="Degular Text" w:cs="Times New Roman"/>
          <w:b/>
          <w:bCs/>
        </w:rPr>
        <w:br/>
      </w:r>
      <w:hyperlink r:id="rId6" w:history="1">
        <w:r w:rsidR="00A9351D" w:rsidRPr="00081603">
          <w:rPr>
            <w:rStyle w:val="Hyperlink"/>
            <w:rFonts w:ascii="Degular Text" w:eastAsia="Times New Roman" w:hAnsi="Degular Text" w:cs="Times New Roman"/>
            <w:b/>
            <w:bCs/>
          </w:rPr>
          <w:t>https://transgenderlawcenter.org/watch-the-laverne-cox-speech-you-need-this-week/</w:t>
        </w:r>
      </w:hyperlink>
      <w:r w:rsidR="00E74822">
        <w:rPr>
          <w:rFonts w:ascii="Degular Text" w:eastAsia="Times New Roman" w:hAnsi="Degular Text" w:cs="Times New Roman"/>
          <w:b/>
          <w:bCs/>
        </w:rPr>
        <w:t xml:space="preserve"> </w:t>
      </w:r>
    </w:p>
    <w:p w14:paraId="15E76AF4" w14:textId="7F7DCA59" w:rsidR="00186740" w:rsidRPr="00E74822" w:rsidRDefault="00A9351D" w:rsidP="00186740">
      <w:pPr>
        <w:spacing w:after="160" w:line="259" w:lineRule="auto"/>
        <w:rPr>
          <w:rFonts w:ascii="Degular Text" w:eastAsia="Calibri" w:hAnsi="Degular Text" w:cs="Calibri"/>
          <w:i/>
        </w:rPr>
      </w:pPr>
      <w:r>
        <w:rPr>
          <w:rFonts w:ascii="Degular Text" w:eastAsia="Calibri" w:hAnsi="Degular Text" w:cs="Calibri"/>
          <w:i/>
        </w:rPr>
        <w:br/>
      </w:r>
      <w:r w:rsidR="00186740" w:rsidRPr="00E74822">
        <w:rPr>
          <w:rFonts w:ascii="Degular Text" w:eastAsia="Calibri" w:hAnsi="Degular Text" w:cs="Calibri"/>
          <w:i/>
        </w:rPr>
        <w:t>Content Warning: suicidal ideation</w:t>
      </w:r>
    </w:p>
    <w:p w14:paraId="69FED254" w14:textId="77777777" w:rsidR="00186740" w:rsidRPr="00E74822" w:rsidRDefault="00186740" w:rsidP="00186740">
      <w:pPr>
        <w:spacing w:after="160" w:line="259" w:lineRule="auto"/>
        <w:rPr>
          <w:rFonts w:ascii="Degular Text" w:eastAsia="Calibri" w:hAnsi="Degular Text" w:cs="Calibri"/>
        </w:rPr>
      </w:pPr>
      <w:r w:rsidRPr="00E74822">
        <w:rPr>
          <w:rFonts w:ascii="Degular Text" w:eastAsia="Calibri" w:hAnsi="Degular Text" w:cs="Calibri"/>
        </w:rPr>
        <w:t>Thank you so much, Cecilia. Make some noise for Cecilia!</w:t>
      </w:r>
    </w:p>
    <w:p w14:paraId="6FD7C97D" w14:textId="77777777" w:rsidR="00186740" w:rsidRPr="00E74822" w:rsidRDefault="00186740" w:rsidP="00186740">
      <w:pPr>
        <w:spacing w:after="160" w:line="259" w:lineRule="auto"/>
        <w:rPr>
          <w:rFonts w:ascii="Degular Text" w:eastAsia="Calibri" w:hAnsi="Degular Text" w:cs="Calibri"/>
        </w:rPr>
      </w:pPr>
      <w:r w:rsidRPr="00E74822">
        <w:rPr>
          <w:rFonts w:ascii="Degular Text" w:eastAsia="Calibri" w:hAnsi="Degular Text" w:cs="Calibri"/>
        </w:rPr>
        <w:t>She has been doing this work so long and she is a living legend as far as I’m concerned, thank you so much.</w:t>
      </w:r>
    </w:p>
    <w:p w14:paraId="4459AC9B" w14:textId="77777777" w:rsidR="00186740" w:rsidRPr="00E74822" w:rsidRDefault="00186740" w:rsidP="00186740">
      <w:pPr>
        <w:spacing w:after="160" w:line="259" w:lineRule="auto"/>
        <w:rPr>
          <w:rFonts w:ascii="Degular Text" w:eastAsia="Calibri" w:hAnsi="Degular Text" w:cs="Calibri"/>
        </w:rPr>
      </w:pPr>
      <w:r w:rsidRPr="00E74822">
        <w:rPr>
          <w:rFonts w:ascii="Degular Text" w:eastAsia="Calibri" w:hAnsi="Degular Text" w:cs="Calibri"/>
        </w:rPr>
        <w:t>Thank you so much, TLC, for this incredible honor. Thank you, San Francisco, for this incredible honor and just getting to meet some of you earlier and looking out at this room right now I’m reminded that #transisbeautiful.</w:t>
      </w:r>
    </w:p>
    <w:p w14:paraId="3F3F9B3D" w14:textId="77777777" w:rsidR="00186740" w:rsidRPr="00E74822" w:rsidRDefault="00186740" w:rsidP="00186740">
      <w:pPr>
        <w:spacing w:after="160" w:line="259" w:lineRule="auto"/>
        <w:rPr>
          <w:rFonts w:ascii="Degular Text" w:eastAsia="Calibri" w:hAnsi="Degular Text" w:cs="Calibri"/>
        </w:rPr>
      </w:pPr>
      <w:r w:rsidRPr="00E74822">
        <w:rPr>
          <w:rFonts w:ascii="Degular Text" w:eastAsia="Calibri" w:hAnsi="Degular Text" w:cs="Calibri"/>
        </w:rPr>
        <w:t xml:space="preserve">So beautiful, and in this world where we are constantly under attack, it is so important to remind ourselves </w:t>
      </w:r>
      <w:proofErr w:type="gramStart"/>
      <w:r w:rsidRPr="00E74822">
        <w:rPr>
          <w:rFonts w:ascii="Degular Text" w:eastAsia="Calibri" w:hAnsi="Degular Text" w:cs="Calibri"/>
        </w:rPr>
        <w:t>each and every</w:t>
      </w:r>
      <w:proofErr w:type="gramEnd"/>
      <w:r w:rsidRPr="00E74822">
        <w:rPr>
          <w:rFonts w:ascii="Degular Text" w:eastAsia="Calibri" w:hAnsi="Degular Text" w:cs="Calibri"/>
        </w:rPr>
        <w:t xml:space="preserve"> day – I don’t know if anybody follows me on Instagram – but I have always… [cheering] pretty much every post is #TransIsBeautiful.</w:t>
      </w:r>
    </w:p>
    <w:p w14:paraId="06334057" w14:textId="77777777" w:rsidR="00186740" w:rsidRPr="00E74822" w:rsidRDefault="00186740" w:rsidP="00186740">
      <w:pPr>
        <w:spacing w:after="160" w:line="259" w:lineRule="auto"/>
        <w:rPr>
          <w:rFonts w:ascii="Degular Text" w:eastAsia="Calibri" w:hAnsi="Degular Text" w:cs="Calibri"/>
        </w:rPr>
      </w:pPr>
      <w:r w:rsidRPr="00E74822">
        <w:rPr>
          <w:rFonts w:ascii="Degular Text" w:eastAsia="Calibri" w:hAnsi="Degular Text" w:cs="Calibri"/>
        </w:rPr>
        <w:t xml:space="preserve">I started #TransIsBeautiful about three years ago. I was doing a </w:t>
      </w:r>
      <w:proofErr w:type="gramStart"/>
      <w:r w:rsidRPr="00E74822">
        <w:rPr>
          <w:rFonts w:ascii="Degular Text" w:eastAsia="Calibri" w:hAnsi="Degular Text" w:cs="Calibri"/>
        </w:rPr>
        <w:t>talk</w:t>
      </w:r>
      <w:proofErr w:type="gramEnd"/>
      <w:r w:rsidRPr="00E74822">
        <w:rPr>
          <w:rFonts w:ascii="Degular Text" w:eastAsia="Calibri" w:hAnsi="Degular Text" w:cs="Calibri"/>
        </w:rPr>
        <w:t xml:space="preserve"> and I thought how amazing would it be if we started something in social media to empower trans folks. </w:t>
      </w:r>
      <w:proofErr w:type="gramStart"/>
      <w:r w:rsidRPr="00E74822">
        <w:rPr>
          <w:rFonts w:ascii="Degular Text" w:eastAsia="Calibri" w:hAnsi="Degular Text" w:cs="Calibri"/>
        </w:rPr>
        <w:t>Specifically</w:t>
      </w:r>
      <w:proofErr w:type="gramEnd"/>
      <w:r w:rsidRPr="00E74822">
        <w:rPr>
          <w:rFonts w:ascii="Degular Text" w:eastAsia="Calibri" w:hAnsi="Degular Text" w:cs="Calibri"/>
        </w:rPr>
        <w:t xml:space="preserve"> it was about for me embracing all of those things about myself that make me uniquely and beautifully trans. And over the years, I’ve had a lot of trouble struggling to fully love myself because I might not fit some cis-normative idea of what beautiful is.</w:t>
      </w:r>
    </w:p>
    <w:p w14:paraId="77380086" w14:textId="77777777" w:rsidR="00186740" w:rsidRPr="00E74822" w:rsidRDefault="00186740" w:rsidP="00186740">
      <w:pPr>
        <w:spacing w:after="160" w:line="259" w:lineRule="auto"/>
        <w:rPr>
          <w:rFonts w:ascii="Degular Text" w:eastAsia="Calibri" w:hAnsi="Degular Text" w:cs="Calibri"/>
        </w:rPr>
      </w:pPr>
      <w:r w:rsidRPr="00E74822">
        <w:rPr>
          <w:rFonts w:ascii="Degular Text" w:eastAsia="Calibri" w:hAnsi="Degular Text" w:cs="Calibri"/>
        </w:rPr>
        <w:t xml:space="preserve">And </w:t>
      </w:r>
      <w:proofErr w:type="gramStart"/>
      <w:r w:rsidRPr="00E74822">
        <w:rPr>
          <w:rFonts w:ascii="Degular Text" w:eastAsia="Calibri" w:hAnsi="Degular Text" w:cs="Calibri"/>
        </w:rPr>
        <w:t>so</w:t>
      </w:r>
      <w:proofErr w:type="gramEnd"/>
      <w:r w:rsidRPr="00E74822">
        <w:rPr>
          <w:rFonts w:ascii="Degular Text" w:eastAsia="Calibri" w:hAnsi="Degular Text" w:cs="Calibri"/>
        </w:rPr>
        <w:t xml:space="preserve"> I started #transisbeautiful to remind myself that I am not beautiful despite my big hands, my big feet, my wide shoulders, my height, my deep voice… I am beautiful *because* of those things. I am beautiful because of those things that make me uniquely and noticeably trans — and so are you.</w:t>
      </w:r>
    </w:p>
    <w:p w14:paraId="3A791A5A" w14:textId="77777777" w:rsidR="00186740" w:rsidRPr="00E74822" w:rsidRDefault="00186740" w:rsidP="00186740">
      <w:pPr>
        <w:spacing w:after="160" w:line="259" w:lineRule="auto"/>
        <w:rPr>
          <w:rFonts w:ascii="Degular Text" w:eastAsia="Calibri" w:hAnsi="Degular Text" w:cs="Calibri"/>
        </w:rPr>
      </w:pPr>
      <w:r w:rsidRPr="00E74822">
        <w:rPr>
          <w:rFonts w:ascii="Degular Text" w:eastAsia="Calibri" w:hAnsi="Degular Text" w:cs="Calibri"/>
        </w:rPr>
        <w:t xml:space="preserve">I wanted to tell you a story that I have not told in public before. Um, so… [laughter] Oh my gosh. It’s </w:t>
      </w:r>
      <w:proofErr w:type="spellStart"/>
      <w:r w:rsidRPr="00E74822">
        <w:rPr>
          <w:rFonts w:ascii="Degular Text" w:eastAsia="Calibri" w:hAnsi="Degular Text" w:cs="Calibri"/>
        </w:rPr>
        <w:t>gonna</w:t>
      </w:r>
      <w:proofErr w:type="spellEnd"/>
      <w:r w:rsidRPr="00E74822">
        <w:rPr>
          <w:rFonts w:ascii="Degular Text" w:eastAsia="Calibri" w:hAnsi="Degular Text" w:cs="Calibri"/>
        </w:rPr>
        <w:t xml:space="preserve"> be hard. Bear with me.</w:t>
      </w:r>
    </w:p>
    <w:p w14:paraId="52F4CA55" w14:textId="77777777" w:rsidR="00186740" w:rsidRPr="00E74822" w:rsidRDefault="00186740" w:rsidP="00186740">
      <w:pPr>
        <w:spacing w:after="160" w:line="259" w:lineRule="auto"/>
        <w:rPr>
          <w:rFonts w:ascii="Degular Text" w:eastAsia="Calibri" w:hAnsi="Degular Text" w:cs="Calibri"/>
        </w:rPr>
      </w:pPr>
      <w:r w:rsidRPr="00E74822">
        <w:rPr>
          <w:rFonts w:ascii="Degular Text" w:eastAsia="Calibri" w:hAnsi="Degular Text" w:cs="Calibri"/>
        </w:rPr>
        <w:t>So about 16-17 years ago I was about three or four years into my medical transition – so I started medical transition twenty years ago last month. That’s the first time I’ve said that in front of a roomful of people. I’m kind of cagey about my age. Forever 21 is not just a store… [laughter]</w:t>
      </w:r>
    </w:p>
    <w:p w14:paraId="1402FE57" w14:textId="77777777" w:rsidR="00186740" w:rsidRPr="00E74822" w:rsidRDefault="00186740" w:rsidP="00186740">
      <w:pPr>
        <w:spacing w:after="160" w:line="259" w:lineRule="auto"/>
        <w:rPr>
          <w:rFonts w:ascii="Degular Text" w:eastAsia="Calibri" w:hAnsi="Degular Text" w:cs="Calibri"/>
        </w:rPr>
      </w:pPr>
      <w:r w:rsidRPr="00E74822">
        <w:rPr>
          <w:rFonts w:ascii="Degular Text" w:eastAsia="Calibri" w:hAnsi="Degular Text" w:cs="Calibri"/>
        </w:rPr>
        <w:lastRenderedPageBreak/>
        <w:t xml:space="preserve">I had to prepare myself for being harassed on the street every single day. </w:t>
      </w:r>
      <w:proofErr w:type="gramStart"/>
      <w:r w:rsidRPr="00E74822">
        <w:rPr>
          <w:rFonts w:ascii="Degular Text" w:eastAsia="Calibri" w:hAnsi="Degular Text" w:cs="Calibri"/>
        </w:rPr>
        <w:t>So</w:t>
      </w:r>
      <w:proofErr w:type="gramEnd"/>
      <w:r w:rsidRPr="00E74822">
        <w:rPr>
          <w:rFonts w:ascii="Degular Text" w:eastAsia="Calibri" w:hAnsi="Degular Text" w:cs="Calibri"/>
        </w:rPr>
        <w:t xml:space="preserve"> I would leave my house and I would be misgendered pretty much the second I walked out of my house. I would be misgendered and harassed on the subway. I often feared for my </w:t>
      </w:r>
      <w:proofErr w:type="gramStart"/>
      <w:r w:rsidRPr="00E74822">
        <w:rPr>
          <w:rFonts w:ascii="Degular Text" w:eastAsia="Calibri" w:hAnsi="Degular Text" w:cs="Calibri"/>
        </w:rPr>
        <w:t>life</w:t>
      </w:r>
      <w:proofErr w:type="gramEnd"/>
      <w:r w:rsidRPr="00E74822">
        <w:rPr>
          <w:rFonts w:ascii="Degular Text" w:eastAsia="Calibri" w:hAnsi="Degular Text" w:cs="Calibri"/>
        </w:rPr>
        <w:t xml:space="preserve"> and this is a daily occurrence and so before I medically transitioned, I kind of existed in a gender non-conforming space, so this wasn’t new for me. And I grew up being bullied and I’m from Mobile, Alabama, so I grew up being bullied and so most of my life I’ve dealt with being harassed on the street, being bullied, and it had just gotten to a point where it was so hard.</w:t>
      </w:r>
    </w:p>
    <w:p w14:paraId="51E412D1" w14:textId="77777777" w:rsidR="00186740" w:rsidRPr="00E74822" w:rsidRDefault="00186740" w:rsidP="00186740">
      <w:pPr>
        <w:spacing w:after="160" w:line="259" w:lineRule="auto"/>
        <w:rPr>
          <w:rFonts w:ascii="Degular Text" w:eastAsia="Calibri" w:hAnsi="Degular Text" w:cs="Calibri"/>
        </w:rPr>
      </w:pPr>
      <w:r w:rsidRPr="00E74822">
        <w:rPr>
          <w:rFonts w:ascii="Degular Text" w:eastAsia="Calibri" w:hAnsi="Degular Text" w:cs="Calibri"/>
        </w:rPr>
        <w:t xml:space="preserve">I’d imagined that I’d start my medical </w:t>
      </w:r>
      <w:proofErr w:type="gramStart"/>
      <w:r w:rsidRPr="00E74822">
        <w:rPr>
          <w:rFonts w:ascii="Degular Text" w:eastAsia="Calibri" w:hAnsi="Degular Text" w:cs="Calibri"/>
        </w:rPr>
        <w:t>transition</w:t>
      </w:r>
      <w:proofErr w:type="gramEnd"/>
      <w:r w:rsidRPr="00E74822">
        <w:rPr>
          <w:rFonts w:ascii="Degular Text" w:eastAsia="Calibri" w:hAnsi="Degular Text" w:cs="Calibri"/>
        </w:rPr>
        <w:t xml:space="preserve"> and I would start to be able to blend in and people would realize that I was trans and I could be safer and I can move through my life with more safety and just pursuing my dreams. And about three or four years into my transition that was not happening.</w:t>
      </w:r>
    </w:p>
    <w:p w14:paraId="35B2B325" w14:textId="77777777" w:rsidR="00186740" w:rsidRPr="00E74822" w:rsidRDefault="00186740" w:rsidP="00186740">
      <w:pPr>
        <w:spacing w:after="160" w:line="259" w:lineRule="auto"/>
        <w:rPr>
          <w:rFonts w:ascii="Degular Text" w:eastAsia="Calibri" w:hAnsi="Degular Text" w:cs="Calibri"/>
        </w:rPr>
      </w:pPr>
      <w:r w:rsidRPr="00E74822">
        <w:rPr>
          <w:rFonts w:ascii="Degular Text" w:eastAsia="Calibri" w:hAnsi="Degular Text" w:cs="Calibri"/>
        </w:rPr>
        <w:t xml:space="preserve">I would still walk down the </w:t>
      </w:r>
      <w:proofErr w:type="gramStart"/>
      <w:r w:rsidRPr="00E74822">
        <w:rPr>
          <w:rFonts w:ascii="Degular Text" w:eastAsia="Calibri" w:hAnsi="Degular Text" w:cs="Calibri"/>
        </w:rPr>
        <w:t>street</w:t>
      </w:r>
      <w:proofErr w:type="gramEnd"/>
      <w:r w:rsidRPr="00E74822">
        <w:rPr>
          <w:rFonts w:ascii="Degular Text" w:eastAsia="Calibri" w:hAnsi="Degular Text" w:cs="Calibri"/>
        </w:rPr>
        <w:t xml:space="preserve"> and people would still misgender me, harass me, make me feel unsafe and I’d gotten to a point where I did not want to live.</w:t>
      </w:r>
    </w:p>
    <w:p w14:paraId="238F5667" w14:textId="77777777" w:rsidR="00186740" w:rsidRPr="00E74822" w:rsidRDefault="00186740" w:rsidP="00186740">
      <w:pPr>
        <w:spacing w:after="160" w:line="259" w:lineRule="auto"/>
        <w:rPr>
          <w:rFonts w:ascii="Degular Text" w:eastAsia="Calibri" w:hAnsi="Degular Text" w:cs="Calibri"/>
        </w:rPr>
      </w:pPr>
      <w:proofErr w:type="gramStart"/>
      <w:r w:rsidRPr="00E74822">
        <w:rPr>
          <w:rFonts w:ascii="Degular Text" w:eastAsia="Calibri" w:hAnsi="Degular Text" w:cs="Calibri"/>
        </w:rPr>
        <w:t>So</w:t>
      </w:r>
      <w:proofErr w:type="gramEnd"/>
      <w:r w:rsidRPr="00E74822">
        <w:rPr>
          <w:rFonts w:ascii="Degular Text" w:eastAsia="Calibri" w:hAnsi="Degular Text" w:cs="Calibri"/>
        </w:rPr>
        <w:t xml:space="preserve"> I was seriously thinking about committing suicide and I remember when I was contemplating suicide that… I remember that when I was contemplating </w:t>
      </w:r>
      <w:proofErr w:type="gramStart"/>
      <w:r w:rsidRPr="00E74822">
        <w:rPr>
          <w:rFonts w:ascii="Degular Text" w:eastAsia="Calibri" w:hAnsi="Degular Text" w:cs="Calibri"/>
        </w:rPr>
        <w:t>suicide</w:t>
      </w:r>
      <w:proofErr w:type="gramEnd"/>
      <w:r w:rsidRPr="00E74822">
        <w:rPr>
          <w:rFonts w:ascii="Degular Text" w:eastAsia="Calibri" w:hAnsi="Degular Text" w:cs="Calibri"/>
        </w:rPr>
        <w:t xml:space="preserve"> I took time to type up notes that said: ‘my name is Laverne Cox. I should not be referred to by any other name, and my gender pronouns are she and her. I should not be referred to by any other gender pronouns.’</w:t>
      </w:r>
    </w:p>
    <w:p w14:paraId="4CF27D97" w14:textId="77777777" w:rsidR="00186740" w:rsidRPr="00E74822" w:rsidRDefault="00186740" w:rsidP="00186740">
      <w:pPr>
        <w:spacing w:after="160" w:line="259" w:lineRule="auto"/>
        <w:rPr>
          <w:rFonts w:ascii="Degular Text" w:eastAsia="Calibri" w:hAnsi="Degular Text" w:cs="Calibri"/>
        </w:rPr>
      </w:pPr>
      <w:r w:rsidRPr="00E74822">
        <w:rPr>
          <w:rFonts w:ascii="Degular Text" w:eastAsia="Calibri" w:hAnsi="Degular Text" w:cs="Calibri"/>
        </w:rPr>
        <w:t>And my plan was I was going to jump out of a really tall building because there’s a lot of those in New York, and I would have two notes in my pockets just in case someone missed it and I would plant the notes all over my apartment so that I would not be misgendered in my death and dead-named in my death the way I was being misgendered and disrespected in my life.</w:t>
      </w:r>
    </w:p>
    <w:p w14:paraId="0DC8F156" w14:textId="77777777" w:rsidR="00186740" w:rsidRPr="00E74822" w:rsidRDefault="00186740" w:rsidP="00186740">
      <w:pPr>
        <w:spacing w:after="160" w:line="259" w:lineRule="auto"/>
        <w:rPr>
          <w:rFonts w:ascii="Degular Text" w:eastAsia="Calibri" w:hAnsi="Degular Text" w:cs="Calibri"/>
        </w:rPr>
      </w:pPr>
      <w:r w:rsidRPr="00E74822">
        <w:rPr>
          <w:rFonts w:ascii="Degular Text" w:eastAsia="Calibri" w:hAnsi="Degular Text" w:cs="Calibri"/>
        </w:rPr>
        <w:t>And it was a really difficult time, but for some reason I decided not to kill myself.</w:t>
      </w:r>
    </w:p>
    <w:p w14:paraId="70DF1DCC" w14:textId="77777777" w:rsidR="00186740" w:rsidRPr="00E74822" w:rsidRDefault="00186740" w:rsidP="00186740">
      <w:pPr>
        <w:spacing w:after="160" w:line="259" w:lineRule="auto"/>
        <w:rPr>
          <w:rFonts w:ascii="Degular Text" w:eastAsia="Calibri" w:hAnsi="Degular Text" w:cs="Calibri"/>
        </w:rPr>
      </w:pPr>
      <w:r w:rsidRPr="00E74822">
        <w:rPr>
          <w:rFonts w:ascii="Degular Text" w:eastAsia="Calibri" w:hAnsi="Degular Text" w:cs="Calibri"/>
        </w:rPr>
        <w:t xml:space="preserve">I was in therapy at the </w:t>
      </w:r>
      <w:proofErr w:type="gramStart"/>
      <w:r w:rsidRPr="00E74822">
        <w:rPr>
          <w:rFonts w:ascii="Degular Text" w:eastAsia="Calibri" w:hAnsi="Degular Text" w:cs="Calibri"/>
        </w:rPr>
        <w:t>time</w:t>
      </w:r>
      <w:proofErr w:type="gramEnd"/>
      <w:r w:rsidRPr="00E74822">
        <w:rPr>
          <w:rFonts w:ascii="Degular Text" w:eastAsia="Calibri" w:hAnsi="Degular Text" w:cs="Calibri"/>
        </w:rPr>
        <w:t xml:space="preserve"> and I started studying with this amazing acting coach in New York who gave me a new lease on life and I decided not to commit suicide. And I am so grateful, because I wouldn’t be standing here with you.</w:t>
      </w:r>
    </w:p>
    <w:p w14:paraId="3A8705BC" w14:textId="77777777" w:rsidR="00186740" w:rsidRPr="00E74822" w:rsidRDefault="00186740" w:rsidP="00186740">
      <w:pPr>
        <w:spacing w:after="160" w:line="259" w:lineRule="auto"/>
        <w:rPr>
          <w:rFonts w:ascii="Degular Text" w:eastAsia="Calibri" w:hAnsi="Degular Text" w:cs="Calibri"/>
        </w:rPr>
      </w:pPr>
      <w:r w:rsidRPr="00E74822">
        <w:rPr>
          <w:rFonts w:ascii="Degular Text" w:eastAsia="Calibri" w:hAnsi="Degular Text" w:cs="Calibri"/>
        </w:rPr>
        <w:t>Slowly over the years, through therapy, through support groups, through community, I’ve come to value my life. I’ve come to understand that I am here for a divine reason.</w:t>
      </w:r>
    </w:p>
    <w:p w14:paraId="68F3C30E" w14:textId="77777777" w:rsidR="00186740" w:rsidRPr="00E74822" w:rsidRDefault="00186740" w:rsidP="00186740">
      <w:pPr>
        <w:spacing w:after="160" w:line="259" w:lineRule="auto"/>
        <w:rPr>
          <w:rFonts w:ascii="Degular Text" w:eastAsia="Calibri" w:hAnsi="Degular Text" w:cs="Calibri"/>
        </w:rPr>
      </w:pPr>
      <w:r w:rsidRPr="00E74822">
        <w:rPr>
          <w:rFonts w:ascii="Degular Text" w:eastAsia="Calibri" w:hAnsi="Degular Text" w:cs="Calibri"/>
        </w:rPr>
        <w:t>The universe has shown me that.</w:t>
      </w:r>
    </w:p>
    <w:p w14:paraId="6A8ECE0B" w14:textId="77777777" w:rsidR="00186740" w:rsidRPr="00E74822" w:rsidRDefault="00186740" w:rsidP="00186740">
      <w:pPr>
        <w:spacing w:after="160" w:line="259" w:lineRule="auto"/>
        <w:rPr>
          <w:rFonts w:ascii="Degular Text" w:eastAsia="Calibri" w:hAnsi="Degular Text" w:cs="Calibri"/>
        </w:rPr>
      </w:pPr>
      <w:r w:rsidRPr="00E74822">
        <w:rPr>
          <w:rFonts w:ascii="Degular Text" w:eastAsia="Calibri" w:hAnsi="Degular Text" w:cs="Calibri"/>
        </w:rPr>
        <w:t xml:space="preserve">I am here to tell you that </w:t>
      </w:r>
      <w:proofErr w:type="gramStart"/>
      <w:r w:rsidRPr="00E74822">
        <w:rPr>
          <w:rFonts w:ascii="Degular Text" w:eastAsia="Calibri" w:hAnsi="Degular Text" w:cs="Calibri"/>
        </w:rPr>
        <w:t>each and every</w:t>
      </w:r>
      <w:proofErr w:type="gramEnd"/>
      <w:r w:rsidRPr="00E74822">
        <w:rPr>
          <w:rFonts w:ascii="Degular Text" w:eastAsia="Calibri" w:hAnsi="Degular Text" w:cs="Calibri"/>
        </w:rPr>
        <w:t xml:space="preserve"> one of you is here for a divine purpose.</w:t>
      </w:r>
    </w:p>
    <w:p w14:paraId="038373A9" w14:textId="77777777" w:rsidR="00186740" w:rsidRPr="00E74822" w:rsidRDefault="00186740" w:rsidP="00186740">
      <w:pPr>
        <w:spacing w:after="160" w:line="259" w:lineRule="auto"/>
        <w:rPr>
          <w:rFonts w:ascii="Degular Text" w:eastAsia="Calibri" w:hAnsi="Degular Text" w:cs="Calibri"/>
        </w:rPr>
      </w:pPr>
      <w:r w:rsidRPr="00E74822">
        <w:rPr>
          <w:rFonts w:ascii="Degular Text" w:eastAsia="Calibri" w:hAnsi="Degular Text" w:cs="Calibri"/>
        </w:rPr>
        <w:t xml:space="preserve">You might not see it right now but you are here for a divine purpose and so you </w:t>
      </w:r>
      <w:proofErr w:type="gramStart"/>
      <w:r w:rsidRPr="00E74822">
        <w:rPr>
          <w:rFonts w:ascii="Degular Text" w:eastAsia="Calibri" w:hAnsi="Degular Text" w:cs="Calibri"/>
        </w:rPr>
        <w:t>have to</w:t>
      </w:r>
      <w:proofErr w:type="gramEnd"/>
      <w:r w:rsidRPr="00E74822">
        <w:rPr>
          <w:rFonts w:ascii="Degular Text" w:eastAsia="Calibri" w:hAnsi="Degular Text" w:cs="Calibri"/>
        </w:rPr>
        <w:t xml:space="preserve"> survive. You </w:t>
      </w:r>
      <w:proofErr w:type="gramStart"/>
      <w:r w:rsidRPr="00E74822">
        <w:rPr>
          <w:rFonts w:ascii="Degular Text" w:eastAsia="Calibri" w:hAnsi="Degular Text" w:cs="Calibri"/>
        </w:rPr>
        <w:t>have to</w:t>
      </w:r>
      <w:proofErr w:type="gramEnd"/>
      <w:r w:rsidRPr="00E74822">
        <w:rPr>
          <w:rFonts w:ascii="Degular Text" w:eastAsia="Calibri" w:hAnsi="Degular Text" w:cs="Calibri"/>
        </w:rPr>
        <w:t xml:space="preserve"> survive.</w:t>
      </w:r>
    </w:p>
    <w:p w14:paraId="64F8D0F1" w14:textId="77777777" w:rsidR="00186740" w:rsidRPr="00E74822" w:rsidRDefault="00186740" w:rsidP="00186740">
      <w:pPr>
        <w:spacing w:after="160" w:line="259" w:lineRule="auto"/>
        <w:rPr>
          <w:rFonts w:ascii="Degular Text" w:eastAsia="Calibri" w:hAnsi="Degular Text" w:cs="Calibri"/>
        </w:rPr>
      </w:pPr>
      <w:r w:rsidRPr="00E74822">
        <w:rPr>
          <w:rFonts w:ascii="Degular Text" w:eastAsia="Calibri" w:hAnsi="Degular Text" w:cs="Calibri"/>
        </w:rPr>
        <w:t xml:space="preserve">We </w:t>
      </w:r>
      <w:proofErr w:type="gramStart"/>
      <w:r w:rsidRPr="00E74822">
        <w:rPr>
          <w:rFonts w:ascii="Degular Text" w:eastAsia="Calibri" w:hAnsi="Degular Text" w:cs="Calibri"/>
        </w:rPr>
        <w:t>have to</w:t>
      </w:r>
      <w:proofErr w:type="gramEnd"/>
      <w:r w:rsidRPr="00E74822">
        <w:rPr>
          <w:rFonts w:ascii="Degular Text" w:eastAsia="Calibri" w:hAnsi="Degular Text" w:cs="Calibri"/>
        </w:rPr>
        <w:t xml:space="preserve"> get to a point where we are all deeply valuing trans lives.</w:t>
      </w:r>
    </w:p>
    <w:p w14:paraId="38749062" w14:textId="77777777" w:rsidR="00186740" w:rsidRPr="00E74822" w:rsidRDefault="00186740" w:rsidP="00186740">
      <w:pPr>
        <w:spacing w:after="160" w:line="259" w:lineRule="auto"/>
        <w:rPr>
          <w:rFonts w:ascii="Degular Text" w:eastAsia="Calibri" w:hAnsi="Degular Text" w:cs="Calibri"/>
        </w:rPr>
      </w:pPr>
      <w:r w:rsidRPr="00E74822">
        <w:rPr>
          <w:rFonts w:ascii="Degular Text" w:eastAsia="Calibri" w:hAnsi="Degular Text" w:cs="Calibri"/>
        </w:rPr>
        <w:t>Trans lives matter and that is why I am here.</w:t>
      </w:r>
    </w:p>
    <w:p w14:paraId="6AD3C97B" w14:textId="77777777" w:rsidR="00186740" w:rsidRPr="00E74822" w:rsidRDefault="00186740" w:rsidP="00186740">
      <w:pPr>
        <w:spacing w:after="160" w:line="259" w:lineRule="auto"/>
        <w:rPr>
          <w:rFonts w:ascii="Degular Text" w:eastAsia="Calibri" w:hAnsi="Degular Text" w:cs="Calibri"/>
        </w:rPr>
      </w:pPr>
      <w:r w:rsidRPr="00E74822">
        <w:rPr>
          <w:rFonts w:ascii="Degular Text" w:eastAsia="Calibri" w:hAnsi="Degular Text" w:cs="Calibri"/>
        </w:rPr>
        <w:lastRenderedPageBreak/>
        <w:t xml:space="preserve">That is why I’m here tonight to praise the work of TLC. Because </w:t>
      </w:r>
      <w:proofErr w:type="gramStart"/>
      <w:r w:rsidRPr="00E74822">
        <w:rPr>
          <w:rFonts w:ascii="Degular Text" w:eastAsia="Calibri" w:hAnsi="Degular Text" w:cs="Calibri"/>
        </w:rPr>
        <w:t>each and every</w:t>
      </w:r>
      <w:proofErr w:type="gramEnd"/>
      <w:r w:rsidRPr="00E74822">
        <w:rPr>
          <w:rFonts w:ascii="Degular Text" w:eastAsia="Calibri" w:hAnsi="Degular Text" w:cs="Calibri"/>
        </w:rPr>
        <w:t xml:space="preserve"> day they center the lives of trans people. Trans people of color. Trans people with disabilities. Just trans people across the spectrum and that is </w:t>
      </w:r>
      <w:proofErr w:type="gramStart"/>
      <w:r w:rsidRPr="00E74822">
        <w:rPr>
          <w:rFonts w:ascii="Degular Text" w:eastAsia="Calibri" w:hAnsi="Degular Text" w:cs="Calibri"/>
        </w:rPr>
        <w:t>really crucial</w:t>
      </w:r>
      <w:proofErr w:type="gramEnd"/>
      <w:r w:rsidRPr="00E74822">
        <w:rPr>
          <w:rFonts w:ascii="Degular Text" w:eastAsia="Calibri" w:hAnsi="Degular Text" w:cs="Calibri"/>
        </w:rPr>
        <w:t xml:space="preserve"> in this world. We all know what’s going on. This group knows what’s going on in the world more than anybody else.</w:t>
      </w:r>
    </w:p>
    <w:p w14:paraId="59E55145" w14:textId="77777777" w:rsidR="00186740" w:rsidRPr="00E74822" w:rsidRDefault="00186740" w:rsidP="00186740">
      <w:pPr>
        <w:spacing w:after="160" w:line="259" w:lineRule="auto"/>
        <w:rPr>
          <w:rFonts w:ascii="Degular Text" w:eastAsia="Calibri" w:hAnsi="Degular Text" w:cs="Calibri"/>
        </w:rPr>
      </w:pPr>
      <w:r w:rsidRPr="00E74822">
        <w:rPr>
          <w:rFonts w:ascii="Degular Text" w:eastAsia="Calibri" w:hAnsi="Degular Text" w:cs="Calibri"/>
        </w:rPr>
        <w:t>We are an under attack in the way that we probably have never been before, scapegoated for political reasons in a way that we never have been before.</w:t>
      </w:r>
    </w:p>
    <w:p w14:paraId="4D6B98F6" w14:textId="77777777" w:rsidR="00186740" w:rsidRPr="00E74822" w:rsidRDefault="00186740" w:rsidP="00186740">
      <w:pPr>
        <w:spacing w:after="160" w:line="259" w:lineRule="auto"/>
        <w:rPr>
          <w:rFonts w:ascii="Degular Text" w:eastAsia="Calibri" w:hAnsi="Degular Text" w:cs="Calibri"/>
        </w:rPr>
      </w:pPr>
      <w:r w:rsidRPr="00E74822">
        <w:rPr>
          <w:rFonts w:ascii="Degular Text" w:eastAsia="Calibri" w:hAnsi="Degular Text" w:cs="Calibri"/>
        </w:rPr>
        <w:t xml:space="preserve">But this is a moment, this is a moment for </w:t>
      </w:r>
      <w:proofErr w:type="gramStart"/>
      <w:r w:rsidRPr="00E74822">
        <w:rPr>
          <w:rFonts w:ascii="Degular Text" w:eastAsia="Calibri" w:hAnsi="Degular Text" w:cs="Calibri"/>
        </w:rPr>
        <w:t>each and every</w:t>
      </w:r>
      <w:proofErr w:type="gramEnd"/>
      <w:r w:rsidRPr="00E74822">
        <w:rPr>
          <w:rFonts w:ascii="Degular Text" w:eastAsia="Calibri" w:hAnsi="Degular Text" w:cs="Calibri"/>
        </w:rPr>
        <w:t xml:space="preserve"> one of us to connect with our divine reason for being here, for our purpose in the movement. And I believe </w:t>
      </w:r>
      <w:proofErr w:type="gramStart"/>
      <w:r w:rsidRPr="00E74822">
        <w:rPr>
          <w:rFonts w:ascii="Degular Text" w:eastAsia="Calibri" w:hAnsi="Degular Text" w:cs="Calibri"/>
        </w:rPr>
        <w:t>each and every</w:t>
      </w:r>
      <w:proofErr w:type="gramEnd"/>
      <w:r w:rsidRPr="00E74822">
        <w:rPr>
          <w:rFonts w:ascii="Degular Text" w:eastAsia="Calibri" w:hAnsi="Degular Text" w:cs="Calibri"/>
        </w:rPr>
        <w:t xml:space="preserve"> one of us has a purpose in this movement.</w:t>
      </w:r>
    </w:p>
    <w:p w14:paraId="33D7E77D" w14:textId="77777777" w:rsidR="00186740" w:rsidRPr="00E74822" w:rsidRDefault="00186740" w:rsidP="00186740">
      <w:pPr>
        <w:spacing w:after="160" w:line="259" w:lineRule="auto"/>
        <w:rPr>
          <w:rFonts w:ascii="Degular Text" w:eastAsia="Calibri" w:hAnsi="Degular Text" w:cs="Calibri"/>
        </w:rPr>
      </w:pPr>
      <w:r w:rsidRPr="00E74822">
        <w:rPr>
          <w:rFonts w:ascii="Degular Text" w:eastAsia="Calibri" w:hAnsi="Degular Text" w:cs="Calibri"/>
        </w:rPr>
        <w:t xml:space="preserve">It’s </w:t>
      </w:r>
      <w:proofErr w:type="gramStart"/>
      <w:r w:rsidRPr="00E74822">
        <w:rPr>
          <w:rFonts w:ascii="Degular Text" w:eastAsia="Calibri" w:hAnsi="Degular Text" w:cs="Calibri"/>
        </w:rPr>
        <w:t>really tricky</w:t>
      </w:r>
      <w:proofErr w:type="gramEnd"/>
      <w:r w:rsidRPr="00E74822">
        <w:rPr>
          <w:rFonts w:ascii="Degular Text" w:eastAsia="Calibri" w:hAnsi="Degular Text" w:cs="Calibri"/>
        </w:rPr>
        <w:t xml:space="preserve"> right now not to get discouraged, not to be perpetually angry. And part of what I’ve been doing is saying to myself every day – every single day, and it’s harder some days – is ‘I can choose love today, not fear.’</w:t>
      </w:r>
    </w:p>
    <w:p w14:paraId="7CD8833E" w14:textId="77777777" w:rsidR="00186740" w:rsidRPr="00E74822" w:rsidRDefault="00186740" w:rsidP="00186740">
      <w:pPr>
        <w:spacing w:after="160" w:line="259" w:lineRule="auto"/>
        <w:rPr>
          <w:rFonts w:ascii="Degular Text" w:eastAsia="Calibri" w:hAnsi="Degular Text" w:cs="Calibri"/>
        </w:rPr>
      </w:pPr>
      <w:r w:rsidRPr="00E74822">
        <w:rPr>
          <w:rFonts w:ascii="Degular Text" w:eastAsia="Calibri" w:hAnsi="Degular Text" w:cs="Calibri"/>
        </w:rPr>
        <w:t xml:space="preserve">I can choose </w:t>
      </w:r>
      <w:proofErr w:type="gramStart"/>
      <w:r w:rsidRPr="00E74822">
        <w:rPr>
          <w:rFonts w:ascii="Degular Text" w:eastAsia="Calibri" w:hAnsi="Degular Text" w:cs="Calibri"/>
        </w:rPr>
        <w:t>love</w:t>
      </w:r>
      <w:proofErr w:type="gramEnd"/>
      <w:r w:rsidRPr="00E74822">
        <w:rPr>
          <w:rFonts w:ascii="Degular Text" w:eastAsia="Calibri" w:hAnsi="Degular Text" w:cs="Calibri"/>
        </w:rPr>
        <w:t xml:space="preserve"> today, not fear.</w:t>
      </w:r>
    </w:p>
    <w:p w14:paraId="192FE3C0" w14:textId="77777777" w:rsidR="00186740" w:rsidRPr="00E74822" w:rsidRDefault="00186740" w:rsidP="00186740">
      <w:pPr>
        <w:spacing w:after="160" w:line="259" w:lineRule="auto"/>
        <w:rPr>
          <w:rFonts w:ascii="Degular Text" w:eastAsia="Calibri" w:hAnsi="Degular Text" w:cs="Calibri"/>
        </w:rPr>
      </w:pPr>
      <w:r w:rsidRPr="00E74822">
        <w:rPr>
          <w:rFonts w:ascii="Degular Text" w:eastAsia="Calibri" w:hAnsi="Degular Text" w:cs="Calibri"/>
        </w:rPr>
        <w:t xml:space="preserve">And I can operate from that place as I go out into the world and fight for my rights, fight for the rights of my community. I can choose </w:t>
      </w:r>
      <w:proofErr w:type="gramStart"/>
      <w:r w:rsidRPr="00E74822">
        <w:rPr>
          <w:rFonts w:ascii="Degular Text" w:eastAsia="Calibri" w:hAnsi="Degular Text" w:cs="Calibri"/>
        </w:rPr>
        <w:t>love</w:t>
      </w:r>
      <w:proofErr w:type="gramEnd"/>
      <w:r w:rsidRPr="00E74822">
        <w:rPr>
          <w:rFonts w:ascii="Degular Text" w:eastAsia="Calibri" w:hAnsi="Degular Text" w:cs="Calibri"/>
        </w:rPr>
        <w:t xml:space="preserve"> today and not fear.</w:t>
      </w:r>
    </w:p>
    <w:p w14:paraId="5D410AE6" w14:textId="77777777" w:rsidR="00186740" w:rsidRPr="00E74822" w:rsidRDefault="00186740" w:rsidP="00186740">
      <w:pPr>
        <w:spacing w:after="160" w:line="259" w:lineRule="auto"/>
        <w:rPr>
          <w:rFonts w:ascii="Degular Text" w:eastAsia="Calibri" w:hAnsi="Degular Text" w:cs="Calibri"/>
        </w:rPr>
      </w:pPr>
      <w:r w:rsidRPr="00E74822">
        <w:rPr>
          <w:rFonts w:ascii="Degular Text" w:eastAsia="Calibri" w:hAnsi="Degular Text" w:cs="Calibri"/>
        </w:rPr>
        <w:t>One of my favorite quotes, I’m sure many of you heard me say this before, it’s from Dr. Cornel West. He reminds us that justice is what love looks like in public. Justice is what love looks like in public</w:t>
      </w:r>
    </w:p>
    <w:p w14:paraId="234C04B4" w14:textId="77777777" w:rsidR="00186740" w:rsidRPr="00E74822" w:rsidRDefault="00186740" w:rsidP="00186740">
      <w:pPr>
        <w:spacing w:after="160" w:line="259" w:lineRule="auto"/>
        <w:rPr>
          <w:rFonts w:ascii="Degular Text" w:eastAsia="Calibri" w:hAnsi="Degular Text" w:cs="Calibri"/>
        </w:rPr>
      </w:pPr>
      <w:r w:rsidRPr="00E74822">
        <w:rPr>
          <w:rFonts w:ascii="Degular Text" w:eastAsia="Calibri" w:hAnsi="Degular Text" w:cs="Calibri"/>
        </w:rPr>
        <w:t>I’ve been thinking about this concept of love and what exactly is love, and one of my favorite definitions of love comes from Dr. Brene Brown. Her new book just came out this week, it’s number one.</w:t>
      </w:r>
    </w:p>
    <w:p w14:paraId="365D3D7D" w14:textId="77777777" w:rsidR="00186740" w:rsidRPr="00E74822" w:rsidRDefault="00186740" w:rsidP="00186740">
      <w:pPr>
        <w:spacing w:after="160" w:line="259" w:lineRule="auto"/>
        <w:rPr>
          <w:rFonts w:ascii="Degular Text" w:eastAsia="Calibri" w:hAnsi="Degular Text" w:cs="Calibri"/>
        </w:rPr>
      </w:pPr>
      <w:r w:rsidRPr="00E74822">
        <w:rPr>
          <w:rFonts w:ascii="Degular Text" w:eastAsia="Calibri" w:hAnsi="Degular Text" w:cs="Calibri"/>
        </w:rPr>
        <w:t>Dr. Brene Brown who’s a shame researcher came up with this definition of love from her research as a qualitative researcher, and she does long-form interviews based on people’s lived experiences. And from her interviews came up with this definition of love that I love:</w:t>
      </w:r>
    </w:p>
    <w:p w14:paraId="320CC4EB" w14:textId="77777777" w:rsidR="00186740" w:rsidRPr="00E74822" w:rsidRDefault="00186740" w:rsidP="00186740">
      <w:pPr>
        <w:spacing w:after="160" w:line="259" w:lineRule="auto"/>
        <w:rPr>
          <w:rFonts w:ascii="Degular Text" w:eastAsia="Calibri" w:hAnsi="Degular Text" w:cs="Calibri"/>
        </w:rPr>
      </w:pPr>
      <w:r w:rsidRPr="00E74822">
        <w:rPr>
          <w:rFonts w:ascii="Degular Text" w:eastAsia="Calibri" w:hAnsi="Degular Text" w:cs="Calibri"/>
        </w:rPr>
        <w:t xml:space="preserve">“We cultivate love when we allow our most vulnerable and powerful selves to be deeply seen and </w:t>
      </w:r>
      <w:proofErr w:type="gramStart"/>
      <w:r w:rsidRPr="00E74822">
        <w:rPr>
          <w:rFonts w:ascii="Degular Text" w:eastAsia="Calibri" w:hAnsi="Degular Text" w:cs="Calibri"/>
        </w:rPr>
        <w:t>known, and</w:t>
      </w:r>
      <w:proofErr w:type="gramEnd"/>
      <w:r w:rsidRPr="00E74822">
        <w:rPr>
          <w:rFonts w:ascii="Degular Text" w:eastAsia="Calibri" w:hAnsi="Degular Text" w:cs="Calibri"/>
        </w:rPr>
        <w:t xml:space="preserve"> honor the connection that grows from that with love, respect, kindness and affection.’ She says, ‘I saw no examples of love that do not consist of trust, respect, kindness and affection.</w:t>
      </w:r>
    </w:p>
    <w:p w14:paraId="2EEB436A" w14:textId="77777777" w:rsidR="00186740" w:rsidRPr="00E74822" w:rsidRDefault="00186740" w:rsidP="00186740">
      <w:pPr>
        <w:spacing w:after="160" w:line="259" w:lineRule="auto"/>
        <w:rPr>
          <w:rFonts w:ascii="Degular Text" w:eastAsia="Calibri" w:hAnsi="Degular Text" w:cs="Calibri"/>
        </w:rPr>
      </w:pPr>
      <w:r w:rsidRPr="00E74822">
        <w:rPr>
          <w:rFonts w:ascii="Degular Text" w:eastAsia="Calibri" w:hAnsi="Degular Text" w:cs="Calibri"/>
        </w:rPr>
        <w:t>Love is not something we give or get, it’s a connection we nurture and grow. And it can only exist between two people when it exists within each of them. We can only love others as much as we love ourselves. Can I get an amen?</w:t>
      </w:r>
    </w:p>
    <w:p w14:paraId="1285FD65" w14:textId="77777777" w:rsidR="00186740" w:rsidRPr="00E74822" w:rsidRDefault="00186740" w:rsidP="00186740">
      <w:pPr>
        <w:spacing w:after="160" w:line="259" w:lineRule="auto"/>
        <w:rPr>
          <w:rFonts w:ascii="Degular Text" w:eastAsia="Calibri" w:hAnsi="Degular Text" w:cs="Calibri"/>
        </w:rPr>
      </w:pPr>
      <w:r w:rsidRPr="00E74822">
        <w:rPr>
          <w:rFonts w:ascii="Degular Text" w:eastAsia="Calibri" w:hAnsi="Degular Text" w:cs="Calibri"/>
        </w:rPr>
        <w:t>She says that shame, blame, disrespect and withholding affection damage the roots of love.</w:t>
      </w:r>
    </w:p>
    <w:p w14:paraId="3956D4E6" w14:textId="77777777" w:rsidR="00186740" w:rsidRPr="00E74822" w:rsidRDefault="00186740" w:rsidP="00186740">
      <w:pPr>
        <w:spacing w:after="160" w:line="259" w:lineRule="auto"/>
        <w:rPr>
          <w:rFonts w:ascii="Degular Text" w:eastAsia="Calibri" w:hAnsi="Degular Text" w:cs="Calibri"/>
        </w:rPr>
      </w:pPr>
      <w:r w:rsidRPr="00E74822">
        <w:rPr>
          <w:rFonts w:ascii="Degular Text" w:eastAsia="Calibri" w:hAnsi="Degular Text" w:cs="Calibri"/>
        </w:rPr>
        <w:t>And love can only survive these injuries if they’re acknowledged, healed, and rare.</w:t>
      </w:r>
    </w:p>
    <w:p w14:paraId="533240CA" w14:textId="77777777" w:rsidR="00186740" w:rsidRPr="00E74822" w:rsidRDefault="00186740" w:rsidP="00186740">
      <w:pPr>
        <w:spacing w:after="160" w:line="259" w:lineRule="auto"/>
        <w:rPr>
          <w:rFonts w:ascii="Degular Text" w:eastAsia="Calibri" w:hAnsi="Degular Text" w:cs="Calibri"/>
        </w:rPr>
      </w:pPr>
      <w:r w:rsidRPr="00E74822">
        <w:rPr>
          <w:rFonts w:ascii="Degular Text" w:eastAsia="Calibri" w:hAnsi="Degular Text" w:cs="Calibri"/>
        </w:rPr>
        <w:lastRenderedPageBreak/>
        <w:t>I often like to think what would it look like in our public discourse, in our political discourse, if we eliminated shame, blame, disrespect, and the withholding of affection.</w:t>
      </w:r>
    </w:p>
    <w:p w14:paraId="49EC58ED" w14:textId="77777777" w:rsidR="00186740" w:rsidRPr="00E74822" w:rsidRDefault="00186740" w:rsidP="00186740">
      <w:pPr>
        <w:spacing w:after="160" w:line="259" w:lineRule="auto"/>
        <w:rPr>
          <w:rFonts w:ascii="Degular Text" w:eastAsia="Calibri" w:hAnsi="Degular Text" w:cs="Calibri"/>
        </w:rPr>
      </w:pPr>
      <w:r w:rsidRPr="00E74822">
        <w:rPr>
          <w:rFonts w:ascii="Degular Text" w:eastAsia="Calibri" w:hAnsi="Degular Text" w:cs="Calibri"/>
        </w:rPr>
        <w:t xml:space="preserve">What if we had real accountability, because what Brene Brown is talking about in this definition is accountability and tenderness and a sense of respect for each other. I believe we can begin to restore that in our public discourse and it’s sorely missing right now. We do not have to play into that narrative. We can choose the love today and not fear. We can choose </w:t>
      </w:r>
      <w:proofErr w:type="gramStart"/>
      <w:r w:rsidRPr="00E74822">
        <w:rPr>
          <w:rFonts w:ascii="Degular Text" w:eastAsia="Calibri" w:hAnsi="Degular Text" w:cs="Calibri"/>
        </w:rPr>
        <w:t>love</w:t>
      </w:r>
      <w:proofErr w:type="gramEnd"/>
      <w:r w:rsidRPr="00E74822">
        <w:rPr>
          <w:rFonts w:ascii="Degular Text" w:eastAsia="Calibri" w:hAnsi="Degular Text" w:cs="Calibri"/>
        </w:rPr>
        <w:t xml:space="preserve"> today and not fear. </w:t>
      </w:r>
    </w:p>
    <w:p w14:paraId="0B1C6A3F" w14:textId="77777777" w:rsidR="00186740" w:rsidRPr="00E74822" w:rsidRDefault="00186740" w:rsidP="00186740">
      <w:pPr>
        <w:spacing w:after="160" w:line="259" w:lineRule="auto"/>
        <w:rPr>
          <w:rFonts w:ascii="Degular Text" w:eastAsia="Calibri" w:hAnsi="Degular Text" w:cs="Calibri"/>
        </w:rPr>
      </w:pPr>
      <w:r w:rsidRPr="00E74822">
        <w:rPr>
          <w:rFonts w:ascii="Degular Text" w:eastAsia="Calibri" w:hAnsi="Degular Text" w:cs="Calibri"/>
        </w:rPr>
        <w:t xml:space="preserve">Let’s choose </w:t>
      </w:r>
      <w:proofErr w:type="gramStart"/>
      <w:r w:rsidRPr="00E74822">
        <w:rPr>
          <w:rFonts w:ascii="Degular Text" w:eastAsia="Calibri" w:hAnsi="Degular Text" w:cs="Calibri"/>
        </w:rPr>
        <w:t>love</w:t>
      </w:r>
      <w:proofErr w:type="gramEnd"/>
      <w:r w:rsidRPr="00E74822">
        <w:rPr>
          <w:rFonts w:ascii="Degular Text" w:eastAsia="Calibri" w:hAnsi="Degular Text" w:cs="Calibri"/>
        </w:rPr>
        <w:t xml:space="preserve"> today and not fear!</w:t>
      </w:r>
    </w:p>
    <w:p w14:paraId="5C24A6D0" w14:textId="77777777" w:rsidR="00186740" w:rsidRPr="00E74822" w:rsidRDefault="00186740" w:rsidP="00186740">
      <w:pPr>
        <w:spacing w:after="160" w:line="259" w:lineRule="auto"/>
        <w:rPr>
          <w:rFonts w:ascii="Degular Text" w:eastAsia="Calibri" w:hAnsi="Degular Text" w:cs="Calibri"/>
        </w:rPr>
      </w:pPr>
      <w:r w:rsidRPr="00E74822">
        <w:rPr>
          <w:rFonts w:ascii="Degular Text" w:eastAsia="Calibri" w:hAnsi="Degular Text" w:cs="Calibri"/>
        </w:rPr>
        <w:t>Thank you so much.</w:t>
      </w:r>
    </w:p>
    <w:p w14:paraId="05204EAF" w14:textId="77777777" w:rsidR="00186740" w:rsidRPr="00E74822" w:rsidRDefault="00186740" w:rsidP="00186740">
      <w:pPr>
        <w:spacing w:after="160" w:line="259" w:lineRule="auto"/>
        <w:rPr>
          <w:rFonts w:ascii="Degular Text" w:eastAsia="Calibri" w:hAnsi="Degular Text" w:cs="Calibri"/>
        </w:rPr>
      </w:pPr>
      <w:r w:rsidRPr="00E74822">
        <w:rPr>
          <w:rFonts w:ascii="Degular Text" w:eastAsia="Calibri" w:hAnsi="Degular Text" w:cs="Calibri"/>
        </w:rPr>
        <w:t>You are beautiful! Trans is beautiful! Have a great night.</w:t>
      </w:r>
    </w:p>
    <w:p w14:paraId="35955C1B" w14:textId="7811D68A" w:rsidR="00F418A9" w:rsidRPr="00E74822" w:rsidRDefault="00F418A9" w:rsidP="00186740">
      <w:pPr>
        <w:rPr>
          <w:rFonts w:ascii="Degular Text" w:hAnsi="Degular Text"/>
        </w:rPr>
      </w:pPr>
    </w:p>
    <w:sectPr w:rsidR="00F418A9" w:rsidRPr="00E74822" w:rsidSect="00E74822">
      <w:headerReference w:type="first" r:id="rId7"/>
      <w:pgSz w:w="12240" w:h="15840"/>
      <w:pgMar w:top="1440" w:right="1440" w:bottom="1440" w:left="144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5D180" w14:textId="77777777" w:rsidR="00756E58" w:rsidRDefault="00756E58" w:rsidP="00E74822">
      <w:pPr>
        <w:spacing w:line="240" w:lineRule="auto"/>
      </w:pPr>
      <w:r>
        <w:separator/>
      </w:r>
    </w:p>
  </w:endnote>
  <w:endnote w:type="continuationSeparator" w:id="0">
    <w:p w14:paraId="2E4004AF" w14:textId="77777777" w:rsidR="00756E58" w:rsidRDefault="00756E58" w:rsidP="00E748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gular Text">
    <w:panose1 w:val="04040406060303040305"/>
    <w:charset w:val="4D"/>
    <w:family w:val="decorative"/>
    <w:notTrueType/>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6BC55" w14:textId="77777777" w:rsidR="00756E58" w:rsidRDefault="00756E58" w:rsidP="00E74822">
      <w:pPr>
        <w:spacing w:line="240" w:lineRule="auto"/>
      </w:pPr>
      <w:r>
        <w:separator/>
      </w:r>
    </w:p>
  </w:footnote>
  <w:footnote w:type="continuationSeparator" w:id="0">
    <w:p w14:paraId="69FCAB30" w14:textId="77777777" w:rsidR="00756E58" w:rsidRDefault="00756E58" w:rsidP="00E748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79F08" w14:textId="0675B7D8" w:rsidR="00E74822" w:rsidRDefault="00E74822" w:rsidP="00A61B64">
    <w:pPr>
      <w:pStyle w:val="Header"/>
      <w:jc w:val="center"/>
    </w:pPr>
    <w:r>
      <w:rPr>
        <w:noProof/>
      </w:rPr>
      <w:drawing>
        <wp:inline distT="0" distB="0" distL="0" distR="0" wp14:anchorId="6D1A9556" wp14:editId="2FDFE31A">
          <wp:extent cx="2247273" cy="1349768"/>
          <wp:effectExtent l="0" t="0" r="0" b="0"/>
          <wp:docPr id="113289466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894661"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35452" cy="14027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740"/>
    <w:rsid w:val="00186740"/>
    <w:rsid w:val="003D70BD"/>
    <w:rsid w:val="004B3F48"/>
    <w:rsid w:val="006F0DD4"/>
    <w:rsid w:val="00725603"/>
    <w:rsid w:val="00756E58"/>
    <w:rsid w:val="00864AB2"/>
    <w:rsid w:val="00A61B64"/>
    <w:rsid w:val="00A9351D"/>
    <w:rsid w:val="00BD4D5D"/>
    <w:rsid w:val="00C84581"/>
    <w:rsid w:val="00E74822"/>
    <w:rsid w:val="00F41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E7766"/>
  <w15:chartTrackingRefBased/>
  <w15:docId w15:val="{020E7F02-6BC5-4C8E-808A-D6A6260B7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740"/>
    <w:pPr>
      <w:spacing w:after="0" w:line="276" w:lineRule="auto"/>
    </w:pPr>
    <w:rPr>
      <w:rFonts w:ascii="Arial" w:eastAsia="Arial" w:hAnsi="Arial" w:cs="Arial"/>
      <w:kern w:val="0"/>
      <w:lang w:val="en"/>
      <w14:ligatures w14:val="none"/>
    </w:rPr>
  </w:style>
  <w:style w:type="paragraph" w:styleId="Heading1">
    <w:name w:val="heading 1"/>
    <w:basedOn w:val="Normal"/>
    <w:next w:val="Normal"/>
    <w:link w:val="Heading1Char"/>
    <w:uiPriority w:val="9"/>
    <w:qFormat/>
    <w:rsid w:val="0018674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18674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18674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186740"/>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val="en-US"/>
      <w14:ligatures w14:val="standardContextual"/>
    </w:rPr>
  </w:style>
  <w:style w:type="paragraph" w:styleId="Heading5">
    <w:name w:val="heading 5"/>
    <w:basedOn w:val="Normal"/>
    <w:next w:val="Normal"/>
    <w:link w:val="Heading5Char"/>
    <w:uiPriority w:val="9"/>
    <w:semiHidden/>
    <w:unhideWhenUsed/>
    <w:qFormat/>
    <w:rsid w:val="00186740"/>
    <w:pPr>
      <w:keepNext/>
      <w:keepLines/>
      <w:spacing w:before="80" w:after="40" w:line="259" w:lineRule="auto"/>
      <w:outlineLvl w:val="4"/>
    </w:pPr>
    <w:rPr>
      <w:rFonts w:asciiTheme="minorHAnsi" w:eastAsiaTheme="majorEastAsia" w:hAnsiTheme="minorHAnsi" w:cstheme="majorBidi"/>
      <w:color w:val="0F4761" w:themeColor="accent1" w:themeShade="BF"/>
      <w:kern w:val="2"/>
      <w:lang w:val="en-US"/>
      <w14:ligatures w14:val="standardContextual"/>
    </w:rPr>
  </w:style>
  <w:style w:type="paragraph" w:styleId="Heading6">
    <w:name w:val="heading 6"/>
    <w:basedOn w:val="Normal"/>
    <w:next w:val="Normal"/>
    <w:link w:val="Heading6Char"/>
    <w:uiPriority w:val="9"/>
    <w:semiHidden/>
    <w:unhideWhenUsed/>
    <w:qFormat/>
    <w:rsid w:val="00186740"/>
    <w:pPr>
      <w:keepNext/>
      <w:keepLines/>
      <w:spacing w:before="40" w:line="259" w:lineRule="auto"/>
      <w:outlineLvl w:val="5"/>
    </w:pPr>
    <w:rPr>
      <w:rFonts w:asciiTheme="minorHAnsi" w:eastAsiaTheme="majorEastAsia" w:hAnsiTheme="minorHAnsi" w:cstheme="majorBidi"/>
      <w:i/>
      <w:iCs/>
      <w:color w:val="595959" w:themeColor="text1" w:themeTint="A6"/>
      <w:kern w:val="2"/>
      <w:lang w:val="en-US"/>
      <w14:ligatures w14:val="standardContextual"/>
    </w:rPr>
  </w:style>
  <w:style w:type="paragraph" w:styleId="Heading7">
    <w:name w:val="heading 7"/>
    <w:basedOn w:val="Normal"/>
    <w:next w:val="Normal"/>
    <w:link w:val="Heading7Char"/>
    <w:uiPriority w:val="9"/>
    <w:semiHidden/>
    <w:unhideWhenUsed/>
    <w:qFormat/>
    <w:rsid w:val="00186740"/>
    <w:pPr>
      <w:keepNext/>
      <w:keepLines/>
      <w:spacing w:before="40" w:line="259" w:lineRule="auto"/>
      <w:outlineLvl w:val="6"/>
    </w:pPr>
    <w:rPr>
      <w:rFonts w:asciiTheme="minorHAnsi" w:eastAsiaTheme="majorEastAsia" w:hAnsiTheme="minorHAnsi" w:cstheme="majorBidi"/>
      <w:color w:val="595959" w:themeColor="text1" w:themeTint="A6"/>
      <w:kern w:val="2"/>
      <w:lang w:val="en-US"/>
      <w14:ligatures w14:val="standardContextual"/>
    </w:rPr>
  </w:style>
  <w:style w:type="paragraph" w:styleId="Heading8">
    <w:name w:val="heading 8"/>
    <w:basedOn w:val="Normal"/>
    <w:next w:val="Normal"/>
    <w:link w:val="Heading8Char"/>
    <w:uiPriority w:val="9"/>
    <w:semiHidden/>
    <w:unhideWhenUsed/>
    <w:qFormat/>
    <w:rsid w:val="00186740"/>
    <w:pPr>
      <w:keepNext/>
      <w:keepLines/>
      <w:spacing w:line="259" w:lineRule="auto"/>
      <w:outlineLvl w:val="7"/>
    </w:pPr>
    <w:rPr>
      <w:rFonts w:asciiTheme="minorHAnsi" w:eastAsiaTheme="majorEastAsia" w:hAnsiTheme="minorHAnsi" w:cstheme="majorBidi"/>
      <w:i/>
      <w:iCs/>
      <w:color w:val="272727" w:themeColor="text1" w:themeTint="D8"/>
      <w:kern w:val="2"/>
      <w:lang w:val="en-US"/>
      <w14:ligatures w14:val="standardContextual"/>
    </w:rPr>
  </w:style>
  <w:style w:type="paragraph" w:styleId="Heading9">
    <w:name w:val="heading 9"/>
    <w:basedOn w:val="Normal"/>
    <w:next w:val="Normal"/>
    <w:link w:val="Heading9Char"/>
    <w:uiPriority w:val="9"/>
    <w:semiHidden/>
    <w:unhideWhenUsed/>
    <w:qFormat/>
    <w:rsid w:val="00186740"/>
    <w:pPr>
      <w:keepNext/>
      <w:keepLines/>
      <w:spacing w:line="259" w:lineRule="auto"/>
      <w:outlineLvl w:val="8"/>
    </w:pPr>
    <w:rPr>
      <w:rFonts w:asciiTheme="minorHAnsi" w:eastAsiaTheme="majorEastAsia" w:hAnsiTheme="minorHAnsi" w:cstheme="majorBidi"/>
      <w:color w:val="272727" w:themeColor="text1" w:themeTint="D8"/>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7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67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67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67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67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67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67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67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6740"/>
    <w:rPr>
      <w:rFonts w:eastAsiaTheme="majorEastAsia" w:cstheme="majorBidi"/>
      <w:color w:val="272727" w:themeColor="text1" w:themeTint="D8"/>
    </w:rPr>
  </w:style>
  <w:style w:type="paragraph" w:styleId="Title">
    <w:name w:val="Title"/>
    <w:basedOn w:val="Normal"/>
    <w:next w:val="Normal"/>
    <w:link w:val="TitleChar"/>
    <w:uiPriority w:val="10"/>
    <w:qFormat/>
    <w:rsid w:val="00186740"/>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1867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674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1867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6740"/>
    <w:pPr>
      <w:spacing w:before="160" w:after="160" w:line="259" w:lineRule="auto"/>
      <w:jc w:val="center"/>
    </w:pPr>
    <w:rPr>
      <w:rFonts w:asciiTheme="minorHAnsi" w:eastAsiaTheme="minorHAnsi" w:hAnsiTheme="minorHAnsi" w:cstheme="minorBidi"/>
      <w:i/>
      <w:iCs/>
      <w:color w:val="404040" w:themeColor="text1" w:themeTint="BF"/>
      <w:kern w:val="2"/>
      <w:lang w:val="en-US"/>
      <w14:ligatures w14:val="standardContextual"/>
    </w:rPr>
  </w:style>
  <w:style w:type="character" w:customStyle="1" w:styleId="QuoteChar">
    <w:name w:val="Quote Char"/>
    <w:basedOn w:val="DefaultParagraphFont"/>
    <w:link w:val="Quote"/>
    <w:uiPriority w:val="29"/>
    <w:rsid w:val="00186740"/>
    <w:rPr>
      <w:i/>
      <w:iCs/>
      <w:color w:val="404040" w:themeColor="text1" w:themeTint="BF"/>
    </w:rPr>
  </w:style>
  <w:style w:type="paragraph" w:styleId="ListParagraph">
    <w:name w:val="List Paragraph"/>
    <w:basedOn w:val="Normal"/>
    <w:uiPriority w:val="34"/>
    <w:qFormat/>
    <w:rsid w:val="00186740"/>
    <w:pPr>
      <w:spacing w:after="160" w:line="259" w:lineRule="auto"/>
      <w:ind w:left="720"/>
      <w:contextualSpacing/>
    </w:pPr>
    <w:rPr>
      <w:rFonts w:asciiTheme="minorHAnsi" w:eastAsiaTheme="minorHAnsi" w:hAnsiTheme="minorHAnsi" w:cstheme="minorBidi"/>
      <w:kern w:val="2"/>
      <w:lang w:val="en-US"/>
      <w14:ligatures w14:val="standardContextual"/>
    </w:rPr>
  </w:style>
  <w:style w:type="character" w:styleId="IntenseEmphasis">
    <w:name w:val="Intense Emphasis"/>
    <w:basedOn w:val="DefaultParagraphFont"/>
    <w:uiPriority w:val="21"/>
    <w:qFormat/>
    <w:rsid w:val="00186740"/>
    <w:rPr>
      <w:i/>
      <w:iCs/>
      <w:color w:val="0F4761" w:themeColor="accent1" w:themeShade="BF"/>
    </w:rPr>
  </w:style>
  <w:style w:type="paragraph" w:styleId="IntenseQuote">
    <w:name w:val="Intense Quote"/>
    <w:basedOn w:val="Normal"/>
    <w:next w:val="Normal"/>
    <w:link w:val="IntenseQuoteChar"/>
    <w:uiPriority w:val="30"/>
    <w:qFormat/>
    <w:rsid w:val="0018674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lang w:val="en-US"/>
      <w14:ligatures w14:val="standardContextual"/>
    </w:rPr>
  </w:style>
  <w:style w:type="character" w:customStyle="1" w:styleId="IntenseQuoteChar">
    <w:name w:val="Intense Quote Char"/>
    <w:basedOn w:val="DefaultParagraphFont"/>
    <w:link w:val="IntenseQuote"/>
    <w:uiPriority w:val="30"/>
    <w:rsid w:val="00186740"/>
    <w:rPr>
      <w:i/>
      <w:iCs/>
      <w:color w:val="0F4761" w:themeColor="accent1" w:themeShade="BF"/>
    </w:rPr>
  </w:style>
  <w:style w:type="character" w:styleId="IntenseReference">
    <w:name w:val="Intense Reference"/>
    <w:basedOn w:val="DefaultParagraphFont"/>
    <w:uiPriority w:val="32"/>
    <w:qFormat/>
    <w:rsid w:val="00186740"/>
    <w:rPr>
      <w:b/>
      <w:bCs/>
      <w:smallCaps/>
      <w:color w:val="0F4761" w:themeColor="accent1" w:themeShade="BF"/>
      <w:spacing w:val="5"/>
    </w:rPr>
  </w:style>
  <w:style w:type="paragraph" w:styleId="Header">
    <w:name w:val="header"/>
    <w:basedOn w:val="Normal"/>
    <w:link w:val="HeaderChar"/>
    <w:uiPriority w:val="99"/>
    <w:unhideWhenUsed/>
    <w:rsid w:val="00E74822"/>
    <w:pPr>
      <w:tabs>
        <w:tab w:val="center" w:pos="4680"/>
        <w:tab w:val="right" w:pos="9360"/>
      </w:tabs>
      <w:spacing w:line="240" w:lineRule="auto"/>
    </w:pPr>
  </w:style>
  <w:style w:type="character" w:customStyle="1" w:styleId="HeaderChar">
    <w:name w:val="Header Char"/>
    <w:basedOn w:val="DefaultParagraphFont"/>
    <w:link w:val="Header"/>
    <w:uiPriority w:val="99"/>
    <w:rsid w:val="00E74822"/>
    <w:rPr>
      <w:rFonts w:ascii="Arial" w:eastAsia="Arial" w:hAnsi="Arial" w:cs="Arial"/>
      <w:kern w:val="0"/>
      <w:lang w:val="en"/>
      <w14:ligatures w14:val="none"/>
    </w:rPr>
  </w:style>
  <w:style w:type="paragraph" w:styleId="Footer">
    <w:name w:val="footer"/>
    <w:basedOn w:val="Normal"/>
    <w:link w:val="FooterChar"/>
    <w:uiPriority w:val="99"/>
    <w:unhideWhenUsed/>
    <w:rsid w:val="00E74822"/>
    <w:pPr>
      <w:tabs>
        <w:tab w:val="center" w:pos="4680"/>
        <w:tab w:val="right" w:pos="9360"/>
      </w:tabs>
      <w:spacing w:line="240" w:lineRule="auto"/>
    </w:pPr>
  </w:style>
  <w:style w:type="character" w:customStyle="1" w:styleId="FooterChar">
    <w:name w:val="Footer Char"/>
    <w:basedOn w:val="DefaultParagraphFont"/>
    <w:link w:val="Footer"/>
    <w:uiPriority w:val="99"/>
    <w:rsid w:val="00E74822"/>
    <w:rPr>
      <w:rFonts w:ascii="Arial" w:eastAsia="Arial" w:hAnsi="Arial" w:cs="Arial"/>
      <w:kern w:val="0"/>
      <w:lang w:val="en"/>
      <w14:ligatures w14:val="none"/>
    </w:rPr>
  </w:style>
  <w:style w:type="character" w:styleId="Hyperlink">
    <w:name w:val="Hyperlink"/>
    <w:basedOn w:val="DefaultParagraphFont"/>
    <w:uiPriority w:val="99"/>
    <w:unhideWhenUsed/>
    <w:rsid w:val="00E74822"/>
    <w:rPr>
      <w:color w:val="467886" w:themeColor="hyperlink"/>
      <w:u w:val="single"/>
    </w:rPr>
  </w:style>
  <w:style w:type="character" w:styleId="UnresolvedMention">
    <w:name w:val="Unresolved Mention"/>
    <w:basedOn w:val="DefaultParagraphFont"/>
    <w:uiPriority w:val="99"/>
    <w:semiHidden/>
    <w:unhideWhenUsed/>
    <w:rsid w:val="00E748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ransgenderlawcenter.org/watch-the-laverne-cox-speech-you-need-this-wee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1201</Words>
  <Characters>6848</Characters>
  <Application>Microsoft Office Word</Application>
  <DocSecurity>0</DocSecurity>
  <Lines>57</Lines>
  <Paragraphs>16</Paragraphs>
  <ScaleCrop>false</ScaleCrop>
  <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Ljungren</dc:creator>
  <cp:keywords/>
  <dc:description/>
  <cp:lastModifiedBy>Ina Soepangkat</cp:lastModifiedBy>
  <cp:revision>5</cp:revision>
  <dcterms:created xsi:type="dcterms:W3CDTF">2024-09-04T19:44:00Z</dcterms:created>
  <dcterms:modified xsi:type="dcterms:W3CDTF">2024-09-25T20:12:00Z</dcterms:modified>
</cp:coreProperties>
</file>